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5"/>
        <w:gridCol w:w="2430"/>
        <w:gridCol w:w="3600"/>
        <w:gridCol w:w="3060"/>
      </w:tblGrid>
      <w:tr w:rsidR="0046242E" w:rsidTr="0046242E">
        <w:tc>
          <w:tcPr>
            <w:tcW w:w="9625" w:type="dxa"/>
            <w:gridSpan w:val="4"/>
          </w:tcPr>
          <w:p w:rsidR="0046242E" w:rsidRPr="0079591A" w:rsidRDefault="0046242E" w:rsidP="0046242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9591A">
              <w:rPr>
                <w:rFonts w:ascii="Times New Roman" w:hAnsi="Times New Roman" w:cs="Times New Roman"/>
                <w:b/>
              </w:rPr>
              <w:t>FOUR YEAR PLAN SUGGESTED COURSES FOR COMPLETION OF DIPLOMA</w:t>
            </w:r>
          </w:p>
        </w:tc>
      </w:tr>
      <w:tr w:rsidR="00165BE2" w:rsidTr="00C601D2">
        <w:tc>
          <w:tcPr>
            <w:tcW w:w="535" w:type="dxa"/>
            <w:vMerge w:val="restart"/>
            <w:vAlign w:val="center"/>
          </w:tcPr>
          <w:p w:rsidR="00165BE2" w:rsidRPr="0079591A" w:rsidRDefault="00165BE2" w:rsidP="00C601D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G</w:t>
            </w:r>
          </w:p>
          <w:p w:rsidR="00165BE2" w:rsidRPr="0079591A" w:rsidRDefault="00165BE2" w:rsidP="00C601D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R</w:t>
            </w:r>
          </w:p>
          <w:p w:rsidR="00165BE2" w:rsidRPr="0079591A" w:rsidRDefault="00165BE2" w:rsidP="00C601D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A</w:t>
            </w:r>
          </w:p>
          <w:p w:rsidR="00165BE2" w:rsidRPr="0079591A" w:rsidRDefault="00165BE2" w:rsidP="00C601D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D</w:t>
            </w:r>
          </w:p>
          <w:p w:rsidR="00165BE2" w:rsidRPr="0079591A" w:rsidRDefault="00165BE2" w:rsidP="00C601D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E</w:t>
            </w:r>
          </w:p>
          <w:p w:rsidR="00165BE2" w:rsidRDefault="00165BE2" w:rsidP="00C601D2">
            <w:r w:rsidRPr="007959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0" w:type="dxa"/>
          </w:tcPr>
          <w:p w:rsidR="00165BE2" w:rsidRPr="0079591A" w:rsidRDefault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PAHS DIPLOMA</w:t>
            </w:r>
          </w:p>
        </w:tc>
        <w:tc>
          <w:tcPr>
            <w:tcW w:w="3600" w:type="dxa"/>
          </w:tcPr>
          <w:p w:rsidR="00165BE2" w:rsidRPr="0079591A" w:rsidRDefault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FOUR-YEAR COLLEGE ENTRANCE</w:t>
            </w:r>
          </w:p>
        </w:tc>
        <w:tc>
          <w:tcPr>
            <w:tcW w:w="3060" w:type="dxa"/>
          </w:tcPr>
          <w:p w:rsidR="00165BE2" w:rsidRPr="0079591A" w:rsidRDefault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ACADEMIC HONORS / SELECTIVE COLLEGES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/>
        </w:tc>
        <w:tc>
          <w:tcPr>
            <w:tcW w:w="243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English 9</w:t>
            </w:r>
          </w:p>
        </w:tc>
        <w:tc>
          <w:tcPr>
            <w:tcW w:w="360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English 9 / Honors English 9</w:t>
            </w:r>
          </w:p>
        </w:tc>
        <w:tc>
          <w:tcPr>
            <w:tcW w:w="306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Honors English 9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/>
        </w:tc>
        <w:tc>
          <w:tcPr>
            <w:tcW w:w="243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Fitness for Life / Health</w:t>
            </w:r>
          </w:p>
        </w:tc>
        <w:tc>
          <w:tcPr>
            <w:tcW w:w="360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Fitness for Life / Health</w:t>
            </w:r>
          </w:p>
        </w:tc>
        <w:tc>
          <w:tcPr>
            <w:tcW w:w="306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Fitness for Life / Health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/>
        </w:tc>
        <w:tc>
          <w:tcPr>
            <w:tcW w:w="243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Algebra I</w:t>
            </w:r>
          </w:p>
        </w:tc>
        <w:tc>
          <w:tcPr>
            <w:tcW w:w="360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Algebra or Geometry</w:t>
            </w:r>
          </w:p>
        </w:tc>
        <w:tc>
          <w:tcPr>
            <w:tcW w:w="306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Honors Geometry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/>
        </w:tc>
        <w:tc>
          <w:tcPr>
            <w:tcW w:w="243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Integrated Lab Science I</w:t>
            </w:r>
          </w:p>
        </w:tc>
        <w:tc>
          <w:tcPr>
            <w:tcW w:w="360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Integrated Lab Science I</w:t>
            </w:r>
          </w:p>
        </w:tc>
        <w:tc>
          <w:tcPr>
            <w:tcW w:w="306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 w:rsidRPr="004115C7">
              <w:rPr>
                <w:rFonts w:ascii="Times New Roman" w:hAnsi="Times New Roman" w:cs="Times New Roman"/>
                <w:sz w:val="20"/>
              </w:rPr>
              <w:t>Honors Biology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/>
        </w:tc>
        <w:tc>
          <w:tcPr>
            <w:tcW w:w="243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Elective</w:t>
            </w:r>
          </w:p>
        </w:tc>
        <w:tc>
          <w:tcPr>
            <w:tcW w:w="360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Elective</w:t>
            </w:r>
          </w:p>
        </w:tc>
        <w:tc>
          <w:tcPr>
            <w:tcW w:w="306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Elective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/>
        </w:tc>
        <w:tc>
          <w:tcPr>
            <w:tcW w:w="243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5C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60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5C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060" w:type="dxa"/>
          </w:tcPr>
          <w:p w:rsidR="00165BE2" w:rsidRPr="004115C7" w:rsidRDefault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5C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  <w:tr w:rsidR="00165BE2" w:rsidTr="00165BE2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  <w:shd w:val="clear" w:color="auto" w:fill="auto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5C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600" w:type="dxa"/>
            <w:shd w:val="clear" w:color="auto" w:fill="auto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5C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060" w:type="dxa"/>
            <w:shd w:val="clear" w:color="auto" w:fill="auto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5C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  <w:tr w:rsidR="00165BE2" w:rsidTr="00A06ACF">
        <w:tc>
          <w:tcPr>
            <w:tcW w:w="535" w:type="dxa"/>
          </w:tcPr>
          <w:p w:rsidR="00165BE2" w:rsidRDefault="00165BE2" w:rsidP="00165BE2"/>
        </w:tc>
        <w:tc>
          <w:tcPr>
            <w:tcW w:w="2430" w:type="dxa"/>
            <w:shd w:val="clear" w:color="auto" w:fill="D9D9D9" w:themeFill="background1" w:themeFillShade="D9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E2" w:rsidTr="00C601D2">
        <w:tc>
          <w:tcPr>
            <w:tcW w:w="535" w:type="dxa"/>
            <w:vMerge w:val="restart"/>
            <w:vAlign w:val="center"/>
          </w:tcPr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G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R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A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D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E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1 0</w:t>
            </w:r>
          </w:p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10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10 / Honors English 10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English 10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Geometry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Geometry or Algebra 2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Algebra 2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Chemistry / Chemistry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P.E.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P.E.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P.E.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DB7B6C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 Tech Ed.</w:t>
            </w:r>
          </w:p>
        </w:tc>
        <w:tc>
          <w:tcPr>
            <w:tcW w:w="360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 and Tech Ed.</w:t>
            </w:r>
          </w:p>
        </w:tc>
        <w:tc>
          <w:tcPr>
            <w:tcW w:w="3060" w:type="dxa"/>
          </w:tcPr>
          <w:p w:rsidR="00165BE2" w:rsidRPr="004115C7" w:rsidRDefault="00DB7B6C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 and Tech Ed.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Studies Elective</w:t>
            </w:r>
          </w:p>
        </w:tc>
        <w:tc>
          <w:tcPr>
            <w:tcW w:w="360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Studies Elective</w:t>
            </w:r>
          </w:p>
        </w:tc>
        <w:tc>
          <w:tcPr>
            <w:tcW w:w="3060" w:type="dxa"/>
          </w:tcPr>
          <w:p w:rsidR="00165BE2" w:rsidRPr="004115C7" w:rsidRDefault="00DB7B6C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60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06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World History</w:t>
            </w:r>
          </w:p>
        </w:tc>
      </w:tr>
      <w:tr w:rsidR="00165BE2" w:rsidTr="00C601D2">
        <w:tc>
          <w:tcPr>
            <w:tcW w:w="535" w:type="dxa"/>
          </w:tcPr>
          <w:p w:rsidR="00165BE2" w:rsidRDefault="00165BE2" w:rsidP="00165BE2"/>
        </w:tc>
        <w:tc>
          <w:tcPr>
            <w:tcW w:w="2430" w:type="dxa"/>
            <w:shd w:val="clear" w:color="auto" w:fill="D9D9D9" w:themeFill="background1" w:themeFillShade="D9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E2" w:rsidTr="00C601D2">
        <w:tc>
          <w:tcPr>
            <w:tcW w:w="535" w:type="dxa"/>
            <w:vMerge w:val="restart"/>
            <w:vAlign w:val="center"/>
          </w:tcPr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G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R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A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D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E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11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11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English Language and Composition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="00165BE2">
              <w:rPr>
                <w:rFonts w:ascii="Times New Roman" w:hAnsi="Times New Roman" w:cs="Times New Roman"/>
                <w:sz w:val="20"/>
                <w:szCs w:val="20"/>
              </w:rPr>
              <w:t xml:space="preserve"> History</w:t>
            </w:r>
          </w:p>
        </w:tc>
        <w:tc>
          <w:tcPr>
            <w:tcW w:w="360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="00165BE2">
              <w:rPr>
                <w:rFonts w:ascii="Times New Roman" w:hAnsi="Times New Roman" w:cs="Times New Roman"/>
                <w:sz w:val="20"/>
                <w:szCs w:val="20"/>
              </w:rPr>
              <w:t xml:space="preserve"> History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US History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DB7B6C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/ Chemistry / Bio Tech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 2/Trig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165B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year math elective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 2 or Pre-Calculus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Pre-Calculus and/or AP Statistics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/ Science Elective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Language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Language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Language or</w:t>
            </w:r>
            <w:r w:rsidR="00165BE2">
              <w:rPr>
                <w:rFonts w:ascii="Times New Roman" w:hAnsi="Times New Roman" w:cs="Times New Roman"/>
                <w:sz w:val="20"/>
                <w:szCs w:val="20"/>
              </w:rPr>
              <w:t xml:space="preserve"> PPR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306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 or</w:t>
            </w:r>
            <w:r w:rsidR="00165BE2">
              <w:rPr>
                <w:rFonts w:ascii="Times New Roman" w:hAnsi="Times New Roman" w:cs="Times New Roman"/>
                <w:sz w:val="20"/>
                <w:szCs w:val="20"/>
              </w:rPr>
              <w:t xml:space="preserve"> PPR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  <w:tr w:rsidR="00165BE2" w:rsidTr="00C601D2">
        <w:tc>
          <w:tcPr>
            <w:tcW w:w="535" w:type="dxa"/>
          </w:tcPr>
          <w:p w:rsidR="00165BE2" w:rsidRDefault="00165BE2" w:rsidP="00165BE2"/>
        </w:tc>
        <w:tc>
          <w:tcPr>
            <w:tcW w:w="2430" w:type="dxa"/>
            <w:shd w:val="clear" w:color="auto" w:fill="D9D9D9" w:themeFill="background1" w:themeFillShade="D9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E2" w:rsidTr="00C601D2">
        <w:tc>
          <w:tcPr>
            <w:tcW w:w="535" w:type="dxa"/>
            <w:vMerge w:val="restart"/>
            <w:vAlign w:val="center"/>
          </w:tcPr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G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R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A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D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E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  <w:r w:rsidRPr="0079591A">
              <w:rPr>
                <w:rFonts w:ascii="Times New Roman" w:hAnsi="Times New Roman" w:cs="Times New Roman"/>
                <w:b/>
              </w:rPr>
              <w:t>12</w:t>
            </w:r>
          </w:p>
          <w:p w:rsidR="00165BE2" w:rsidRPr="0079591A" w:rsidRDefault="00165BE2" w:rsidP="00165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12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12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English Literature and Composition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Contemporary Issues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Contemporary Issues</w:t>
            </w:r>
          </w:p>
        </w:tc>
        <w:tc>
          <w:tcPr>
            <w:tcW w:w="3060" w:type="dxa"/>
          </w:tcPr>
          <w:p w:rsidR="00165BE2" w:rsidRPr="004115C7" w:rsidRDefault="00DB7B6C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EWU Poli100 Modern Gov.</w:t>
            </w:r>
            <w:r w:rsidR="009C4207">
              <w:rPr>
                <w:rFonts w:ascii="Times New Roman" w:hAnsi="Times New Roman" w:cs="Times New Roman"/>
                <w:sz w:val="20"/>
                <w:szCs w:val="20"/>
              </w:rPr>
              <w:t xml:space="preserve"> / Contemp. Issues Int.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DB7B6C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Language or PPR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Language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Language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DB7B6C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 or PPR</w:t>
            </w:r>
          </w:p>
        </w:tc>
        <w:tc>
          <w:tcPr>
            <w:tcW w:w="3600" w:type="dxa"/>
          </w:tcPr>
          <w:p w:rsidR="00165BE2" w:rsidRPr="004115C7" w:rsidRDefault="009C4207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 or</w:t>
            </w:r>
            <w:r w:rsidR="00DB7B6C">
              <w:rPr>
                <w:rFonts w:ascii="Times New Roman" w:hAnsi="Times New Roman" w:cs="Times New Roman"/>
                <w:sz w:val="20"/>
                <w:szCs w:val="20"/>
              </w:rPr>
              <w:t xml:space="preserve"> PPR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Calculus and/or AP Statistics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DB7B6C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Statistics and/or AP Calculus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Biology / UW Astronomy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  <w:tr w:rsidR="00165BE2" w:rsidTr="0046242E">
        <w:tc>
          <w:tcPr>
            <w:tcW w:w="535" w:type="dxa"/>
            <w:vMerge/>
          </w:tcPr>
          <w:p w:rsidR="00165BE2" w:rsidRDefault="00165BE2" w:rsidP="00165BE2"/>
        </w:tc>
        <w:tc>
          <w:tcPr>
            <w:tcW w:w="243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60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3060" w:type="dxa"/>
          </w:tcPr>
          <w:p w:rsidR="00165BE2" w:rsidRPr="004115C7" w:rsidRDefault="00165BE2" w:rsidP="0016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</w:tbl>
    <w:p w:rsidR="0087066B" w:rsidRDefault="0087066B" w:rsidP="002456A3">
      <w:pPr>
        <w:tabs>
          <w:tab w:val="left" w:pos="3510"/>
        </w:tabs>
        <w:spacing w:after="0" w:line="240" w:lineRule="auto"/>
      </w:pPr>
    </w:p>
    <w:p w:rsidR="002456A3" w:rsidRPr="0087066B" w:rsidRDefault="002456A3" w:rsidP="002456A3">
      <w:pPr>
        <w:tabs>
          <w:tab w:val="left" w:pos="3510"/>
        </w:tabs>
        <w:spacing w:after="0" w:line="240" w:lineRule="auto"/>
        <w:rPr>
          <w:rFonts w:ascii="Californian FB" w:eastAsia="Times New Roman" w:hAnsi="Californian FB" w:cs="Times New Roman"/>
        </w:rPr>
      </w:pPr>
      <w:r w:rsidRPr="002456A3">
        <w:rPr>
          <w:rFonts w:ascii="Californian FB" w:eastAsia="Times New Roman" w:hAnsi="Californian FB" w:cs="Times New Roman"/>
        </w:rPr>
        <w:t>World Language may be taken earlier than grade 11 for both college admissions and academic honors, and often is started in either grade 9 or 10 so more than 2 years can be taken.  In order to satisfy both requirements for four-year college entrance and academic honors, the World Language must be two years of the same language and the years must be taken consecutively.</w:t>
      </w:r>
    </w:p>
    <w:p w:rsidR="002456A3" w:rsidRPr="0087066B" w:rsidRDefault="002456A3" w:rsidP="002456A3">
      <w:pPr>
        <w:tabs>
          <w:tab w:val="left" w:pos="3510"/>
        </w:tabs>
        <w:spacing w:after="0" w:line="240" w:lineRule="auto"/>
        <w:rPr>
          <w:rFonts w:ascii="Californian FB" w:eastAsia="Times New Roman" w:hAnsi="Californian FB" w:cs="Times New Roman"/>
          <w:sz w:val="16"/>
          <w:szCs w:val="16"/>
        </w:rPr>
      </w:pPr>
    </w:p>
    <w:p w:rsidR="002456A3" w:rsidRPr="002456A3" w:rsidRDefault="002456A3" w:rsidP="002456A3">
      <w:pPr>
        <w:spacing w:after="0" w:line="240" w:lineRule="auto"/>
        <w:rPr>
          <w:rFonts w:ascii="Californian FB" w:eastAsia="Times New Roman" w:hAnsi="Californian FB" w:cs="Times New Roman"/>
        </w:rPr>
      </w:pPr>
      <w:r w:rsidRPr="002456A3">
        <w:rPr>
          <w:rFonts w:ascii="Californian FB" w:eastAsia="Times New Roman" w:hAnsi="Californian FB" w:cs="Times New Roman"/>
        </w:rPr>
        <w:t xml:space="preserve">Current state graduation requirements for math require graduates to complete a minimum of 3 credits of math.  Algebra 1, geometry and Algebra 2 / Trig are required.  (In some cases, Algebra 2 / Trig may be substituted for a career level math course.  See your counselor.) </w:t>
      </w:r>
    </w:p>
    <w:p w:rsidR="002456A3" w:rsidRPr="002456A3" w:rsidRDefault="002456A3" w:rsidP="002456A3">
      <w:pPr>
        <w:tabs>
          <w:tab w:val="left" w:pos="3510"/>
        </w:tabs>
        <w:spacing w:after="0" w:line="240" w:lineRule="auto"/>
        <w:rPr>
          <w:rFonts w:ascii="Californian FB" w:eastAsia="Times New Roman" w:hAnsi="Californian FB" w:cs="Times New Roman"/>
          <w:sz w:val="16"/>
          <w:szCs w:val="16"/>
        </w:rPr>
      </w:pPr>
    </w:p>
    <w:p w:rsidR="0087066B" w:rsidRDefault="002456A3" w:rsidP="009C4207">
      <w:pPr>
        <w:tabs>
          <w:tab w:val="left" w:pos="3510"/>
        </w:tabs>
        <w:spacing w:after="0" w:line="240" w:lineRule="auto"/>
        <w:rPr>
          <w:rFonts w:ascii="Californian FB" w:eastAsia="Times New Roman" w:hAnsi="Californian FB" w:cs="Times New Roman"/>
        </w:rPr>
      </w:pPr>
      <w:r w:rsidRPr="002456A3">
        <w:rPr>
          <w:rFonts w:ascii="Californian FB" w:eastAsia="Times New Roman" w:hAnsi="Californian FB" w:cs="Times New Roman"/>
        </w:rPr>
        <w:t>Those students seeking a PAHS diploma and immediate entry into the work force should consider taking advanced Career and Technology Education courses. Fine Arts include all art and music courses.</w:t>
      </w:r>
    </w:p>
    <w:p w:rsidR="0087066B" w:rsidRDefault="0087066B" w:rsidP="009C4207">
      <w:pPr>
        <w:tabs>
          <w:tab w:val="left" w:pos="3510"/>
        </w:tabs>
        <w:spacing w:after="0" w:line="240" w:lineRule="auto"/>
        <w:rPr>
          <w:rFonts w:ascii="Californian FB" w:eastAsia="Times New Roman" w:hAnsi="Californian FB" w:cs="Times New Roman"/>
        </w:rPr>
      </w:pPr>
    </w:p>
    <w:p w:rsidR="0087066B" w:rsidRPr="0087066B" w:rsidRDefault="0087066B" w:rsidP="009C420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7066B">
        <w:rPr>
          <w:rFonts w:ascii="Times New Roman" w:eastAsia="Times New Roman" w:hAnsi="Times New Roman" w:cs="Times New Roman"/>
          <w:b/>
        </w:rPr>
        <w:t>Updated: 2/12/2018</w:t>
      </w:r>
    </w:p>
    <w:sectPr w:rsidR="0087066B" w:rsidRPr="0087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F1"/>
    <w:rsid w:val="00165BE2"/>
    <w:rsid w:val="002456A3"/>
    <w:rsid w:val="004115C7"/>
    <w:rsid w:val="0046242E"/>
    <w:rsid w:val="004A4359"/>
    <w:rsid w:val="007555B1"/>
    <w:rsid w:val="0079591A"/>
    <w:rsid w:val="0087066B"/>
    <w:rsid w:val="00892EDF"/>
    <w:rsid w:val="00921EF1"/>
    <w:rsid w:val="009C4207"/>
    <w:rsid w:val="00A06ACF"/>
    <w:rsid w:val="00C601D2"/>
    <w:rsid w:val="00DB7B6C"/>
    <w:rsid w:val="00E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912DB-0825-42BD-ACA4-AD358428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Eisele</dc:creator>
  <cp:keywords/>
  <dc:description/>
  <cp:lastModifiedBy>Jason Gooding</cp:lastModifiedBy>
  <cp:revision>2</cp:revision>
  <cp:lastPrinted>2018-01-22T22:41:00Z</cp:lastPrinted>
  <dcterms:created xsi:type="dcterms:W3CDTF">2018-02-14T21:44:00Z</dcterms:created>
  <dcterms:modified xsi:type="dcterms:W3CDTF">2018-02-14T21:44:00Z</dcterms:modified>
</cp:coreProperties>
</file>